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見積内訳書</w:t>
      </w:r>
    </w:p>
    <w:p>
      <w:pPr>
        <w:jc w:val="center"/>
      </w:pPr>
      <w:r>
        <w:t>電子カルテシステム導入業務一式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</w:rPr>
              <w:t>記載項目</w:t>
            </w:r>
          </w:p>
        </w:tc>
        <w:tc>
          <w:tcPr>
            <w:tcW w:type="dxa" w:w="4873"/>
          </w:tcPr>
          <w:p>
            <w:r>
              <w:t>内容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費目・品名・作業内容</w:t>
            </w:r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数量・単価・税抜金額</w:t>
            </w:r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補助対象／対象外</w:t>
            </w:r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作業費区分</w:t>
            </w:r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税額・税込総額</w:t>
            </w:r>
          </w:p>
        </w:tc>
        <w:tc>
          <w:tcPr>
            <w:tcW w:type="dxa" w:w="4873"/>
          </w:tcPr>
          <w:p>
            <w:r/>
          </w:p>
        </w:tc>
      </w:tr>
    </w:tbl>
    <w:p/>
    <w:sectPr w:rsidR="00FC693F" w:rsidRPr="0006063C" w:rsidSect="00034616">
      <w:pgSz w:w="12240" w:h="15840"/>
      <w:pgMar w:top="1020" w:right="124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Yu Gothic" w:hAnsi="Yu Gothic" w:eastAsia="Yu Gothic"/>
      <w:b/>
      <w:bCs/>
      <w:color w:val="17365D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Yu Gothic" w:hAnsi="Yu Gothic" w:eastAsia="Yu Gothic"/>
      <w:b/>
      <w:bCs/>
      <w:color w:val="2F559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Yu Gothic" w:hAnsi="Yu Gothic" w:eastAsia="Yu Gothic"/>
      <w:b/>
      <w:color w:val="17365D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