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競争参加資格確認申請書</w:t>
      </w:r>
    </w:p>
    <w:p>
      <w:pPr>
        <w:jc w:val="center"/>
      </w:pPr>
      <w:r>
        <w:t>電子カルテシステム導入業務一式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4873"/>
          </w:tcPr>
          <w:p>
            <w:r>
              <w:rPr>
                <w:b/>
              </w:rPr>
              <w:t>宛先</w:t>
            </w:r>
          </w:p>
        </w:tc>
        <w:tc>
          <w:tcPr>
            <w:tcW w:type="dxa" w:w="4873"/>
          </w:tcPr>
          <w:p>
            <w:r>
              <w:t>東京湾岸リハビリテーション病院 病院長 近藤 国嗣 殿</w:t>
            </w:r>
          </w:p>
        </w:tc>
      </w:tr>
      <w:tr>
        <w:tc>
          <w:tcPr>
            <w:tcW w:type="dxa" w:w="4873"/>
          </w:tcPr>
          <w:p>
            <w:r>
              <w:rPr>
                <w:b/>
              </w:rPr>
              <w:t>申請者</w:t>
            </w:r>
          </w:p>
        </w:tc>
        <w:tc>
          <w:tcPr>
            <w:tcW w:type="dxa" w:w="4873"/>
          </w:tcPr>
          <w:p>
            <w:r/>
          </w:p>
        </w:tc>
      </w:tr>
      <w:tr>
        <w:tc>
          <w:tcPr>
            <w:tcW w:type="dxa" w:w="4873"/>
          </w:tcPr>
          <w:p>
            <w:r>
              <w:rPr>
                <w:b/>
              </w:rPr>
              <w:t>履行体制</w:t>
            </w:r>
          </w:p>
        </w:tc>
        <w:tc>
          <w:tcPr>
            <w:tcW w:type="dxa" w:w="4873"/>
          </w:tcPr>
          <w:p>
            <w:r>
              <w:t>適合／不適合</w:t>
            </w:r>
          </w:p>
        </w:tc>
      </w:tr>
      <w:tr>
        <w:tc>
          <w:tcPr>
            <w:tcW w:type="dxa" w:w="4873"/>
          </w:tcPr>
          <w:p>
            <w:r>
              <w:rPr>
                <w:b/>
              </w:rPr>
              <w:t>補助事業要件</w:t>
            </w:r>
          </w:p>
        </w:tc>
        <w:tc>
          <w:tcPr>
            <w:tcW w:type="dxa" w:w="4873"/>
          </w:tcPr>
          <w:p>
            <w:r>
              <w:t>適合／不適合</w:t>
            </w:r>
          </w:p>
        </w:tc>
      </w:tr>
      <w:tr>
        <w:tc>
          <w:tcPr>
            <w:tcW w:type="dxa" w:w="4873"/>
          </w:tcPr>
          <w:p>
            <w:r>
              <w:rPr>
                <w:b/>
              </w:rPr>
              <w:t>税滞納なし</w:t>
            </w:r>
          </w:p>
        </w:tc>
        <w:tc>
          <w:tcPr>
            <w:tcW w:type="dxa" w:w="4873"/>
          </w:tcPr>
          <w:p>
            <w:r>
              <w:t>適合／不適合</w:t>
            </w:r>
          </w:p>
        </w:tc>
      </w:tr>
      <w:tr>
        <w:tc>
          <w:tcPr>
            <w:tcW w:type="dxa" w:w="4873"/>
          </w:tcPr>
          <w:p>
            <w:r>
              <w:rPr>
                <w:b/>
              </w:rPr>
              <w:t>指名停止なし</w:t>
            </w:r>
          </w:p>
        </w:tc>
        <w:tc>
          <w:tcPr>
            <w:tcW w:type="dxa" w:w="4873"/>
          </w:tcPr>
          <w:p>
            <w:r>
              <w:t>適合／不適合</w:t>
            </w:r>
          </w:p>
        </w:tc>
      </w:tr>
      <w:tr>
        <w:tc>
          <w:tcPr>
            <w:tcW w:type="dxa" w:w="4873"/>
          </w:tcPr>
          <w:p>
            <w:r>
              <w:rPr>
                <w:b/>
              </w:rPr>
              <w:t>反社会的勢力非該当</w:t>
            </w:r>
          </w:p>
        </w:tc>
        <w:tc>
          <w:tcPr>
            <w:tcW w:type="dxa" w:w="4873"/>
          </w:tcPr>
          <w:p>
            <w:r>
              <w:t>適合／不適合</w:t>
            </w:r>
          </w:p>
        </w:tc>
      </w:tr>
    </w:tbl>
    <w:p/>
    <w:sectPr w:rsidR="00FC693F" w:rsidRPr="0006063C" w:rsidSect="00034616">
      <w:pgSz w:w="12240" w:h="15840"/>
      <w:pgMar w:top="1020" w:right="124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Yu Gothic" w:hAnsi="Yu Gothic" w:eastAsia="Yu Gothi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Yu Gothic" w:hAnsi="Yu Gothic" w:eastAsia="Yu Gothic"/>
      <w:b/>
      <w:bCs/>
      <w:color w:val="17365D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Yu Gothic" w:hAnsi="Yu Gothic" w:eastAsia="Yu Gothic"/>
      <w:b/>
      <w:bCs/>
      <w:color w:val="2F5597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Yu Gothic" w:hAnsi="Yu Gothic" w:eastAsia="Yu Gothic"/>
      <w:b/>
      <w:color w:val="17365D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