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委任状</w:t>
      </w:r>
    </w:p>
    <w:p>
      <w:pPr>
        <w:jc w:val="center"/>
      </w:pPr>
      <w:r>
        <w:t>電子カルテシステム導入業務一式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宛先</w:t>
            </w:r>
          </w:p>
        </w:tc>
        <w:tc>
          <w:tcPr>
            <w:tcW w:type="dxa" w:w="4873"/>
          </w:tcPr>
          <w:p>
            <w:r>
              <w:t>東京湾岸リハビリテーション病院 病院長 近藤 国嗣 殿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委任者</w:t>
            </w:r>
          </w:p>
        </w:tc>
        <w:tc>
          <w:tcPr>
            <w:tcW w:type="dxa" w:w="4873"/>
          </w:tcPr>
          <w:p>
            <w:r>
              <w:t xml:space="preserve">　　　　　　　　　代表者印 ㊞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代理人</w:t>
            </w:r>
          </w:p>
        </w:tc>
        <w:tc>
          <w:tcPr>
            <w:tcW w:type="dxa" w:w="4873"/>
          </w:tcPr>
          <w:p>
            <w:r>
              <w:t xml:space="preserve">　　　　　　　　　代理人印 ㊞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委任事項</w:t>
            </w:r>
          </w:p>
        </w:tc>
        <w:tc>
          <w:tcPr>
            <w:tcW w:type="dxa" w:w="4873"/>
          </w:tcPr>
          <w:p>
            <w:r>
              <w:t>本入札及びこれに付随する手続</w:t>
            </w:r>
          </w:p>
        </w:tc>
      </w:tr>
    </w:tbl>
    <w:p/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Yu Gothic" w:hAnsi="Yu Gothic" w:eastAsia="Yu Gothic"/>
      <w:b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